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34703" w14:textId="28F20080" w:rsidR="00276EC6" w:rsidRPr="001534C9" w:rsidRDefault="001534C9" w:rsidP="001534C9">
      <w:pPr>
        <w:jc w:val="center"/>
        <w:rPr>
          <w:b/>
          <w:bCs/>
          <w:sz w:val="28"/>
          <w:szCs w:val="28"/>
        </w:rPr>
      </w:pPr>
      <w:r w:rsidRPr="001534C9">
        <w:rPr>
          <w:b/>
          <w:bCs/>
          <w:sz w:val="28"/>
          <w:szCs w:val="28"/>
        </w:rPr>
        <w:t>University of Miami Spill Procedure Standard Operating Procedures</w:t>
      </w:r>
    </w:p>
    <w:p w14:paraId="347E3DC9" w14:textId="7336785E" w:rsidR="00276EC6" w:rsidRDefault="001534C9">
      <w:r>
        <w:t xml:space="preserve">Biological spills at the University of Miami are classified as either major or minor.  A major spill is a spill event that cannot be handled safely without the assistance of EHS emergency response.  A minor spill is a spill event that can be handled safely without the assistance of EHS emergency response.  During a biological spill, the primary concern for local research staff is potential for inhalation of an aerosol.  Thus, spills occurring inside of a biosafety cabinet (BSC) are easier to </w:t>
      </w:r>
      <w:r w:rsidR="000A44BD">
        <w:t>manage</w:t>
      </w:r>
      <w:r>
        <w:t xml:space="preserve"> as the BSC will contain any generated aerosols created by the spill.  Therefore, spills are addressed by </w:t>
      </w:r>
      <w:r w:rsidR="000A44BD">
        <w:t>researchers</w:t>
      </w:r>
      <w:r>
        <w:t xml:space="preserve"> based on whether they are major or minor, and whether they take place inside the biosafety cabinet our outside of the biosafety cabinet.</w:t>
      </w:r>
    </w:p>
    <w:p w14:paraId="6344DCEF" w14:textId="77777777" w:rsidR="001534C9" w:rsidRPr="001534C9" w:rsidRDefault="001534C9"/>
    <w:p w14:paraId="284D26C0" w14:textId="57C8269D" w:rsidR="001313C0" w:rsidRPr="00276EC6" w:rsidRDefault="00276EC6">
      <w:pPr>
        <w:rPr>
          <w:b/>
          <w:bCs/>
        </w:rPr>
      </w:pPr>
      <w:r w:rsidRPr="00276EC6">
        <w:rPr>
          <w:b/>
          <w:bCs/>
        </w:rPr>
        <w:t xml:space="preserve">Major Spills </w:t>
      </w:r>
      <w:r w:rsidRPr="00276EC6">
        <w:rPr>
          <w:b/>
          <w:bCs/>
          <w:i/>
          <w:iCs/>
        </w:rPr>
        <w:t>Inside</w:t>
      </w:r>
      <w:r w:rsidRPr="00276EC6">
        <w:rPr>
          <w:b/>
          <w:bCs/>
        </w:rPr>
        <w:t xml:space="preserve"> the Biosafety Cabinet</w:t>
      </w:r>
    </w:p>
    <w:p w14:paraId="0DEBAC96" w14:textId="77777777" w:rsidR="00276EC6" w:rsidRDefault="00276EC6" w:rsidP="00276EC6">
      <w:pPr>
        <w:spacing w:line="240" w:lineRule="auto"/>
        <w:contextualSpacing/>
      </w:pPr>
      <w:r>
        <w:t>1.      Keep the BSC on.</w:t>
      </w:r>
    </w:p>
    <w:p w14:paraId="6EA4ECA9" w14:textId="77777777" w:rsidR="00276EC6" w:rsidRDefault="00276EC6" w:rsidP="00276EC6">
      <w:pPr>
        <w:spacing w:line="240" w:lineRule="auto"/>
        <w:contextualSpacing/>
      </w:pPr>
      <w:r>
        <w:t>2.      Close the sash of the BSC.</w:t>
      </w:r>
    </w:p>
    <w:p w14:paraId="5D5D7ADD" w14:textId="77777777" w:rsidR="00276EC6" w:rsidRDefault="00276EC6" w:rsidP="00276EC6">
      <w:pPr>
        <w:spacing w:line="240" w:lineRule="auto"/>
        <w:contextualSpacing/>
      </w:pPr>
      <w:r>
        <w:t>3.      Attend to injured or contaminated persons.</w:t>
      </w:r>
    </w:p>
    <w:p w14:paraId="2689CE19" w14:textId="77777777" w:rsidR="00276EC6" w:rsidRDefault="00276EC6" w:rsidP="00276EC6">
      <w:pPr>
        <w:spacing w:line="240" w:lineRule="auto"/>
        <w:contextualSpacing/>
      </w:pPr>
      <w:r>
        <w:t>4.      Alert personnel in the area of the spill and post a sign on the BSC sash that indicates the nature and the time of the spill.</w:t>
      </w:r>
    </w:p>
    <w:p w14:paraId="16585932" w14:textId="1254EC1A" w:rsidR="00276EC6" w:rsidRDefault="00276EC6" w:rsidP="00276EC6">
      <w:pPr>
        <w:spacing w:line="240" w:lineRule="auto"/>
        <w:contextualSpacing/>
      </w:pPr>
      <w:r>
        <w:t>5.      Call EHS (</w:t>
      </w:r>
      <w:r w:rsidR="00523846" w:rsidRPr="00523846">
        <w:t>305-243-3400</w:t>
      </w:r>
      <w:r>
        <w:t>).</w:t>
      </w:r>
    </w:p>
    <w:p w14:paraId="3466E3E5" w14:textId="20A24FDB" w:rsidR="00276EC6" w:rsidRDefault="00276EC6" w:rsidP="00276EC6">
      <w:pPr>
        <w:spacing w:line="240" w:lineRule="auto"/>
        <w:contextualSpacing/>
      </w:pPr>
      <w:r>
        <w:t>6.      EHS to arrange clean-up.</w:t>
      </w:r>
    </w:p>
    <w:p w14:paraId="0DDE490C" w14:textId="23A50596" w:rsidR="00276EC6" w:rsidRDefault="00276EC6" w:rsidP="00276EC6"/>
    <w:p w14:paraId="0CD41620" w14:textId="149B55BE" w:rsidR="00276EC6" w:rsidRPr="00276EC6" w:rsidRDefault="00276EC6" w:rsidP="00276EC6">
      <w:pPr>
        <w:rPr>
          <w:b/>
          <w:bCs/>
        </w:rPr>
      </w:pPr>
      <w:r w:rsidRPr="00276EC6">
        <w:rPr>
          <w:b/>
          <w:bCs/>
        </w:rPr>
        <w:t xml:space="preserve">Major Spills </w:t>
      </w:r>
      <w:r w:rsidRPr="00276EC6">
        <w:rPr>
          <w:b/>
          <w:bCs/>
          <w:i/>
          <w:iCs/>
        </w:rPr>
        <w:t>Outside</w:t>
      </w:r>
      <w:r w:rsidRPr="00276EC6">
        <w:rPr>
          <w:b/>
          <w:bCs/>
        </w:rPr>
        <w:t xml:space="preserve"> the Biosafety Cabinet</w:t>
      </w:r>
    </w:p>
    <w:p w14:paraId="4D1A721D" w14:textId="77777777" w:rsidR="00276EC6" w:rsidRDefault="00276EC6" w:rsidP="00276EC6">
      <w:pPr>
        <w:spacing w:line="240" w:lineRule="auto"/>
        <w:contextualSpacing/>
      </w:pPr>
      <w:r>
        <w:t>1.      Avoid inhaling airborne materials while quickly leaving the room. Notify others to leave the room and close the door.</w:t>
      </w:r>
    </w:p>
    <w:p w14:paraId="1C661888" w14:textId="77777777" w:rsidR="00276EC6" w:rsidRDefault="00276EC6" w:rsidP="00276EC6">
      <w:pPr>
        <w:spacing w:line="240" w:lineRule="auto"/>
        <w:contextualSpacing/>
      </w:pPr>
      <w:r>
        <w:t>2.      Post a sign on the door indicating the nature and time of the spill.</w:t>
      </w:r>
    </w:p>
    <w:p w14:paraId="74EEB60B" w14:textId="77777777" w:rsidR="00276EC6" w:rsidRDefault="00276EC6" w:rsidP="00276EC6">
      <w:pPr>
        <w:spacing w:line="240" w:lineRule="auto"/>
        <w:contextualSpacing/>
      </w:pPr>
      <w:r>
        <w:t>3.      Remove contaminated clothing/PPE.</w:t>
      </w:r>
    </w:p>
    <w:p w14:paraId="717F6E27" w14:textId="77777777" w:rsidR="00276EC6" w:rsidRDefault="00276EC6" w:rsidP="00276EC6">
      <w:pPr>
        <w:spacing w:line="240" w:lineRule="auto"/>
        <w:contextualSpacing/>
      </w:pPr>
      <w:r>
        <w:t>4.      Wash all exposed skin with soap and warm water.</w:t>
      </w:r>
    </w:p>
    <w:p w14:paraId="7CC8EC67" w14:textId="6308421E" w:rsidR="00276EC6" w:rsidRDefault="00276EC6" w:rsidP="00276EC6">
      <w:pPr>
        <w:spacing w:line="240" w:lineRule="auto"/>
        <w:contextualSpacing/>
      </w:pPr>
      <w:r>
        <w:t xml:space="preserve">5.      Call EHS </w:t>
      </w:r>
      <w:r w:rsidR="00523846">
        <w:t>(</w:t>
      </w:r>
      <w:r w:rsidR="00523846" w:rsidRPr="00523846">
        <w:t>305-243-3400</w:t>
      </w:r>
      <w:r w:rsidR="00523846">
        <w:t>).</w:t>
      </w:r>
    </w:p>
    <w:p w14:paraId="1C493573" w14:textId="26350602" w:rsidR="00276EC6" w:rsidRDefault="00276EC6" w:rsidP="00276EC6">
      <w:pPr>
        <w:spacing w:line="240" w:lineRule="auto"/>
        <w:contextualSpacing/>
      </w:pPr>
      <w:r>
        <w:t>6.      EHS to arrange clean-up.</w:t>
      </w:r>
    </w:p>
    <w:p w14:paraId="5B34461A" w14:textId="7F72494E" w:rsidR="00276EC6" w:rsidRDefault="00276EC6" w:rsidP="00276EC6"/>
    <w:p w14:paraId="5E732AD2" w14:textId="1753DB19" w:rsidR="00276EC6" w:rsidRPr="00276EC6" w:rsidRDefault="00276EC6" w:rsidP="00276EC6">
      <w:pPr>
        <w:rPr>
          <w:b/>
          <w:bCs/>
        </w:rPr>
      </w:pPr>
      <w:r w:rsidRPr="00276EC6">
        <w:rPr>
          <w:b/>
          <w:bCs/>
        </w:rPr>
        <w:t xml:space="preserve">Minor Spills </w:t>
      </w:r>
      <w:r w:rsidRPr="00276EC6">
        <w:rPr>
          <w:b/>
          <w:bCs/>
          <w:i/>
          <w:iCs/>
        </w:rPr>
        <w:t>Inside</w:t>
      </w:r>
      <w:r w:rsidRPr="00276EC6">
        <w:rPr>
          <w:b/>
          <w:bCs/>
        </w:rPr>
        <w:t xml:space="preserve"> the Biosafety Cabinet</w:t>
      </w:r>
    </w:p>
    <w:p w14:paraId="7028B7ED" w14:textId="77777777" w:rsidR="00276EC6" w:rsidRDefault="00276EC6" w:rsidP="00276EC6">
      <w:pPr>
        <w:spacing w:line="240" w:lineRule="auto"/>
        <w:contextualSpacing/>
      </w:pPr>
      <w:r>
        <w:t>1.      Keep the BSC on.</w:t>
      </w:r>
    </w:p>
    <w:p w14:paraId="54B3FD8D" w14:textId="77777777" w:rsidR="00276EC6" w:rsidRDefault="00276EC6" w:rsidP="00276EC6">
      <w:pPr>
        <w:spacing w:line="240" w:lineRule="auto"/>
        <w:contextualSpacing/>
      </w:pPr>
      <w:r>
        <w:t>2.      Change PPE.</w:t>
      </w:r>
    </w:p>
    <w:p w14:paraId="2B927FA5" w14:textId="77777777" w:rsidR="00276EC6" w:rsidRDefault="00276EC6" w:rsidP="00276EC6">
      <w:pPr>
        <w:spacing w:line="240" w:lineRule="auto"/>
        <w:contextualSpacing/>
      </w:pPr>
      <w:r>
        <w:t>3.      Cover spill area with absorbent material.</w:t>
      </w:r>
    </w:p>
    <w:p w14:paraId="27F664A7" w14:textId="77777777" w:rsidR="00276EC6" w:rsidRDefault="00276EC6" w:rsidP="00276EC6">
      <w:pPr>
        <w:spacing w:line="240" w:lineRule="auto"/>
        <w:contextualSpacing/>
      </w:pPr>
      <w:r>
        <w:t>4.      Pour liquid disinfectant onto the absorbent material from the outside of the spill area, moving in.</w:t>
      </w:r>
    </w:p>
    <w:p w14:paraId="789F7119" w14:textId="77777777" w:rsidR="00276EC6" w:rsidRDefault="00276EC6" w:rsidP="00276EC6">
      <w:pPr>
        <w:spacing w:line="240" w:lineRule="auto"/>
        <w:contextualSpacing/>
      </w:pPr>
      <w:r>
        <w:t>5.      Allow for appropriate contact time.</w:t>
      </w:r>
    </w:p>
    <w:p w14:paraId="259FCFA7" w14:textId="77777777" w:rsidR="00276EC6" w:rsidRDefault="00276EC6" w:rsidP="00276EC6">
      <w:pPr>
        <w:spacing w:line="240" w:lineRule="auto"/>
        <w:contextualSpacing/>
      </w:pPr>
      <w:r>
        <w:t>6.      Collect spill material and dispose of as biohazard waste.</w:t>
      </w:r>
    </w:p>
    <w:p w14:paraId="0B80F5A8" w14:textId="77777777" w:rsidR="00276EC6" w:rsidRDefault="00276EC6" w:rsidP="00276EC6">
      <w:pPr>
        <w:spacing w:line="240" w:lineRule="auto"/>
        <w:contextualSpacing/>
      </w:pPr>
      <w:r>
        <w:t>7.      Spray/wipe walls, work surfaces, and equipment with disinfectant solution and allow for appropriate contact time before wiping up residue.</w:t>
      </w:r>
    </w:p>
    <w:p w14:paraId="1F6C4817" w14:textId="77777777" w:rsidR="00276EC6" w:rsidRDefault="00276EC6" w:rsidP="00276EC6">
      <w:pPr>
        <w:spacing w:line="240" w:lineRule="auto"/>
        <w:contextualSpacing/>
      </w:pPr>
      <w:r>
        <w:t>8.      Decontaminate grill pans if applicable.</w:t>
      </w:r>
    </w:p>
    <w:p w14:paraId="2D7D95FB" w14:textId="77777777" w:rsidR="00276EC6" w:rsidRDefault="00276EC6" w:rsidP="00276EC6">
      <w:pPr>
        <w:spacing w:line="240" w:lineRule="auto"/>
        <w:contextualSpacing/>
      </w:pPr>
      <w:r>
        <w:t>9.      Dispose of all spill clean-up materials as biohazard waste.</w:t>
      </w:r>
    </w:p>
    <w:p w14:paraId="0FE7DB0D" w14:textId="77777777" w:rsidR="00276EC6" w:rsidRDefault="00276EC6" w:rsidP="00276EC6">
      <w:pPr>
        <w:spacing w:line="240" w:lineRule="auto"/>
        <w:contextualSpacing/>
      </w:pPr>
      <w:r>
        <w:t>10.  Allow for the BSC to run for at least 10 minutes after cleanup and before resuming work.</w:t>
      </w:r>
    </w:p>
    <w:p w14:paraId="070906A8" w14:textId="0D00D85B" w:rsidR="00276EC6" w:rsidRDefault="00276EC6" w:rsidP="00276EC6">
      <w:pPr>
        <w:spacing w:line="240" w:lineRule="auto"/>
        <w:contextualSpacing/>
      </w:pPr>
      <w:r>
        <w:t>11.  Notify users that spill cleanup is complete.</w:t>
      </w:r>
    </w:p>
    <w:p w14:paraId="7478CFCE" w14:textId="59C90D3E" w:rsidR="00276EC6" w:rsidRDefault="00276EC6" w:rsidP="00276EC6"/>
    <w:p w14:paraId="110DE3A9" w14:textId="22E667D2" w:rsidR="00276EC6" w:rsidRPr="00276EC6" w:rsidRDefault="00276EC6" w:rsidP="00276EC6">
      <w:pPr>
        <w:rPr>
          <w:b/>
          <w:bCs/>
        </w:rPr>
      </w:pPr>
      <w:r w:rsidRPr="00276EC6">
        <w:rPr>
          <w:b/>
          <w:bCs/>
        </w:rPr>
        <w:lastRenderedPageBreak/>
        <w:t xml:space="preserve">Minor Spills </w:t>
      </w:r>
      <w:r w:rsidRPr="00276EC6">
        <w:rPr>
          <w:b/>
          <w:bCs/>
          <w:i/>
          <w:iCs/>
        </w:rPr>
        <w:t>Outside</w:t>
      </w:r>
      <w:r w:rsidRPr="00276EC6">
        <w:rPr>
          <w:b/>
          <w:bCs/>
        </w:rPr>
        <w:t xml:space="preserve"> the Biosafety Cabinet</w:t>
      </w:r>
    </w:p>
    <w:p w14:paraId="693209DB" w14:textId="77777777" w:rsidR="00276EC6" w:rsidRDefault="00276EC6" w:rsidP="00276EC6">
      <w:pPr>
        <w:spacing w:line="240" w:lineRule="auto"/>
        <w:contextualSpacing/>
      </w:pPr>
      <w:r>
        <w:t>1.      Avoid inhaling airborne materials while quickly leaving the room. Notify others to leave the room and close the door.</w:t>
      </w:r>
    </w:p>
    <w:p w14:paraId="06CEB382" w14:textId="77777777" w:rsidR="00276EC6" w:rsidRDefault="00276EC6" w:rsidP="00276EC6">
      <w:pPr>
        <w:spacing w:line="240" w:lineRule="auto"/>
        <w:contextualSpacing/>
      </w:pPr>
      <w:r>
        <w:t>2.      Post a sign on the door indicating the nature and time of the spill.</w:t>
      </w:r>
    </w:p>
    <w:p w14:paraId="3CCD642D" w14:textId="77777777" w:rsidR="00276EC6" w:rsidRDefault="00276EC6" w:rsidP="00276EC6">
      <w:pPr>
        <w:spacing w:line="240" w:lineRule="auto"/>
        <w:contextualSpacing/>
      </w:pPr>
      <w:r>
        <w:t>3.      Remove contaminated clothing/PPE.</w:t>
      </w:r>
    </w:p>
    <w:p w14:paraId="529B047C" w14:textId="77777777" w:rsidR="00276EC6" w:rsidRDefault="00276EC6" w:rsidP="00276EC6">
      <w:pPr>
        <w:spacing w:line="240" w:lineRule="auto"/>
        <w:contextualSpacing/>
      </w:pPr>
      <w:r>
        <w:t>4.      Wash all exposed skin with soap and warm water.</w:t>
      </w:r>
    </w:p>
    <w:p w14:paraId="69C8CDF0" w14:textId="77777777" w:rsidR="00276EC6" w:rsidRDefault="00276EC6" w:rsidP="00276EC6">
      <w:pPr>
        <w:spacing w:line="240" w:lineRule="auto"/>
        <w:contextualSpacing/>
      </w:pPr>
      <w:r>
        <w:t>5.      Wait 30 minutes to allow aerosols to settle before entering the spill area for cleaning.</w:t>
      </w:r>
    </w:p>
    <w:p w14:paraId="7CC0557A" w14:textId="77777777" w:rsidR="00276EC6" w:rsidRDefault="00276EC6" w:rsidP="00276EC6">
      <w:pPr>
        <w:spacing w:line="240" w:lineRule="auto"/>
        <w:contextualSpacing/>
      </w:pPr>
      <w:r>
        <w:t>6.      Don appropriate PPE.</w:t>
      </w:r>
    </w:p>
    <w:p w14:paraId="775C2690" w14:textId="77777777" w:rsidR="00276EC6" w:rsidRDefault="00276EC6" w:rsidP="00276EC6">
      <w:pPr>
        <w:spacing w:line="240" w:lineRule="auto"/>
        <w:contextualSpacing/>
      </w:pPr>
      <w:r>
        <w:t>7.      Cover spill areas with absorbent material.</w:t>
      </w:r>
    </w:p>
    <w:p w14:paraId="322732AB" w14:textId="77777777" w:rsidR="00276EC6" w:rsidRDefault="00276EC6" w:rsidP="00276EC6">
      <w:pPr>
        <w:spacing w:line="240" w:lineRule="auto"/>
        <w:contextualSpacing/>
      </w:pPr>
      <w:r>
        <w:t>8.      Pour liquid disinfectant onto the absorbent material from the outside of the spill area, moving towards the center.  Allow for appropriate contact time.</w:t>
      </w:r>
    </w:p>
    <w:p w14:paraId="48DB33B1" w14:textId="77777777" w:rsidR="00276EC6" w:rsidRDefault="00276EC6" w:rsidP="00276EC6">
      <w:pPr>
        <w:spacing w:line="240" w:lineRule="auto"/>
        <w:contextualSpacing/>
      </w:pPr>
      <w:r>
        <w:t>9.      Collect absorbent material and dispose of as biohazard waste.</w:t>
      </w:r>
    </w:p>
    <w:p w14:paraId="65DB07D4" w14:textId="77777777" w:rsidR="00276EC6" w:rsidRDefault="00276EC6" w:rsidP="00276EC6">
      <w:pPr>
        <w:spacing w:line="240" w:lineRule="auto"/>
        <w:contextualSpacing/>
      </w:pPr>
      <w:r>
        <w:t>10.  Spray work surfaces, cabinets and equipment surrounding the spill area with appropriate disinfectant solution and allow for appropriate contact time before wiping up the areas with absorbent materials.</w:t>
      </w:r>
    </w:p>
    <w:p w14:paraId="003125C7" w14:textId="77777777" w:rsidR="00276EC6" w:rsidRDefault="00276EC6" w:rsidP="00276EC6">
      <w:pPr>
        <w:spacing w:line="240" w:lineRule="auto"/>
        <w:contextualSpacing/>
      </w:pPr>
      <w:r>
        <w:t>11.  Remove PPE and wash hands.</w:t>
      </w:r>
    </w:p>
    <w:p w14:paraId="7C29B88E" w14:textId="52F418BB" w:rsidR="00276EC6" w:rsidRDefault="00276EC6" w:rsidP="00276EC6">
      <w:pPr>
        <w:spacing w:line="240" w:lineRule="auto"/>
        <w:contextualSpacing/>
      </w:pPr>
      <w:r>
        <w:t>12.  Notify users that spill cleanup is complete.</w:t>
      </w:r>
    </w:p>
    <w:sectPr w:rsidR="00276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C6"/>
    <w:rsid w:val="000A44BD"/>
    <w:rsid w:val="001313C0"/>
    <w:rsid w:val="001534C9"/>
    <w:rsid w:val="00276EC6"/>
    <w:rsid w:val="00523846"/>
    <w:rsid w:val="00544253"/>
    <w:rsid w:val="006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CE60"/>
  <w15:chartTrackingRefBased/>
  <w15:docId w15:val="{F03A0EB2-D9F1-4FA3-AF66-A085E22F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Gillooly, Shane David</dc:creator>
  <cp:keywords/>
  <dc:description/>
  <cp:lastModifiedBy>Gillooly, Shane David</cp:lastModifiedBy>
  <cp:revision>2</cp:revision>
  <dcterms:created xsi:type="dcterms:W3CDTF">2020-04-30T23:37:00Z</dcterms:created>
  <dcterms:modified xsi:type="dcterms:W3CDTF">2020-04-30T23:37:00Z</dcterms:modified>
</cp:coreProperties>
</file>